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04" w:rsidRDefault="00647704" w:rsidP="00D55F22">
      <w:pPr>
        <w:pStyle w:val="1"/>
        <w:shd w:val="clear" w:color="auto" w:fill="auto"/>
        <w:spacing w:after="280" w:line="240" w:lineRule="auto"/>
        <w:ind w:firstLine="740"/>
        <w:rPr>
          <w:b/>
          <w:color w:val="000000"/>
          <w:sz w:val="32"/>
          <w:szCs w:val="32"/>
          <w:lang w:eastAsia="ru-RU" w:bidi="ru-RU"/>
        </w:rPr>
      </w:pPr>
    </w:p>
    <w:p w:rsidR="00647704" w:rsidRDefault="00647704" w:rsidP="00D55F22">
      <w:pPr>
        <w:pStyle w:val="1"/>
        <w:shd w:val="clear" w:color="auto" w:fill="auto"/>
        <w:spacing w:after="280" w:line="240" w:lineRule="auto"/>
        <w:ind w:firstLine="740"/>
        <w:rPr>
          <w:b/>
          <w:color w:val="000000"/>
          <w:sz w:val="32"/>
          <w:szCs w:val="32"/>
          <w:lang w:eastAsia="ru-RU" w:bidi="ru-RU"/>
        </w:rPr>
      </w:pPr>
    </w:p>
    <w:p w:rsidR="00647704" w:rsidRPr="00D55F22" w:rsidRDefault="00647704" w:rsidP="00647704">
      <w:pPr>
        <w:pStyle w:val="1"/>
        <w:shd w:val="clear" w:color="auto" w:fill="auto"/>
        <w:spacing w:after="280" w:line="240" w:lineRule="auto"/>
        <w:ind w:firstLine="740"/>
        <w:rPr>
          <w:b/>
          <w:color w:val="000000"/>
          <w:sz w:val="32"/>
          <w:szCs w:val="32"/>
          <w:lang w:eastAsia="ru-RU" w:bidi="ru-RU"/>
        </w:rPr>
      </w:pPr>
      <w:r>
        <w:rPr>
          <w:b/>
          <w:color w:val="000000"/>
          <w:sz w:val="32"/>
          <w:szCs w:val="32"/>
          <w:lang w:eastAsia="ru-RU" w:bidi="ru-RU"/>
        </w:rPr>
        <w:t>Соки проведения итогового собеседова</w:t>
      </w:r>
      <w:r w:rsidRPr="00D55F22">
        <w:rPr>
          <w:b/>
          <w:color w:val="000000"/>
          <w:sz w:val="32"/>
          <w:szCs w:val="32"/>
          <w:lang w:eastAsia="ru-RU" w:bidi="ru-RU"/>
        </w:rPr>
        <w:t>ния</w:t>
      </w:r>
      <w:r>
        <w:rPr>
          <w:b/>
          <w:color w:val="000000"/>
          <w:sz w:val="32"/>
          <w:szCs w:val="32"/>
          <w:lang w:eastAsia="ru-RU" w:bidi="ru-RU"/>
        </w:rPr>
        <w:t xml:space="preserve"> в 202</w:t>
      </w:r>
      <w:r w:rsidR="006B64E8">
        <w:rPr>
          <w:b/>
          <w:color w:val="000000"/>
          <w:sz w:val="32"/>
          <w:szCs w:val="32"/>
          <w:lang w:eastAsia="ru-RU" w:bidi="ru-RU"/>
        </w:rPr>
        <w:t>4</w:t>
      </w:r>
      <w:r>
        <w:rPr>
          <w:b/>
          <w:color w:val="000000"/>
          <w:sz w:val="32"/>
          <w:szCs w:val="32"/>
          <w:lang w:eastAsia="ru-RU" w:bidi="ru-RU"/>
        </w:rPr>
        <w:t xml:space="preserve"> году:</w:t>
      </w:r>
    </w:p>
    <w:p w:rsidR="006B64E8" w:rsidRPr="006B64E8" w:rsidRDefault="006B64E8" w:rsidP="006B64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6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6B6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тоговое собеседование в 2024 году пройдет </w:t>
      </w:r>
      <w:r w:rsidRPr="006B64E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14 февраля</w:t>
      </w:r>
      <w:r w:rsidRPr="006B6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47704" w:rsidRPr="006B64E8" w:rsidRDefault="006B64E8" w:rsidP="006B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Pr="006B64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ополнительные сроки проведения итогового собеседования - 13 марта и 15 апреля.</w:t>
      </w:r>
    </w:p>
    <w:sectPr w:rsidR="00647704" w:rsidRPr="006B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2"/>
    <w:rsid w:val="00647704"/>
    <w:rsid w:val="006B64E8"/>
    <w:rsid w:val="008A2BB8"/>
    <w:rsid w:val="009F2FF0"/>
    <w:rsid w:val="00BA5D29"/>
    <w:rsid w:val="00D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5F2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5F2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9E0-131B-4DDD-946D-8E3D6B8B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cp:lastPrinted>2021-02-18T05:57:00Z</cp:lastPrinted>
  <dcterms:created xsi:type="dcterms:W3CDTF">2020-11-17T10:51:00Z</dcterms:created>
  <dcterms:modified xsi:type="dcterms:W3CDTF">2024-01-19T09:33:00Z</dcterms:modified>
</cp:coreProperties>
</file>